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36521E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  <w:r w:rsidRPr="0036521E">
        <w:rPr>
          <w:rFonts w:cs="TimesNewRomanPSMT"/>
          <w:sz w:val="22"/>
          <w:szCs w:val="22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bat.Document.11" ShapeID="_x0000_i1025" DrawAspect="Content" ObjectID="_1670326290" r:id="rId7"/>
        </w:object>
      </w: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36521E">
      <w:pPr>
        <w:adjustRightInd w:val="0"/>
        <w:textAlignment w:val="top"/>
        <w:rPr>
          <w:rFonts w:cs="TimesNewRomanPSMT"/>
          <w:sz w:val="22"/>
          <w:szCs w:val="22"/>
        </w:rPr>
      </w:pPr>
      <w:bookmarkStart w:id="0" w:name="_GoBack"/>
      <w:bookmarkEnd w:id="0"/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977345" w:rsidRDefault="00977345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</w:p>
    <w:p w:rsidR="00BF77C4" w:rsidRPr="0000312F" w:rsidRDefault="0000312F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  <w:r w:rsidRPr="0000312F">
        <w:rPr>
          <w:rFonts w:cs="TimesNewRomanPSMT"/>
          <w:sz w:val="22"/>
          <w:szCs w:val="22"/>
        </w:rPr>
        <w:t>МУНИЦИПАЛЬНОЕ БЮДЖЕТНОЕ ОБРАЗОВАТЕЛЬНОЕ УЧРЕЖДЕНИЕ «АЛЕКСАНДРОВСКАЯ СРЕДНЯЯ ОБЩЕОБРАЗОВАТЕЛЬНАЯ ШКОЛА»</w:t>
      </w:r>
    </w:p>
    <w:p w:rsidR="0000312F" w:rsidRPr="0000312F" w:rsidRDefault="0000312F" w:rsidP="0000312F">
      <w:pPr>
        <w:adjustRightInd w:val="0"/>
        <w:jc w:val="center"/>
        <w:textAlignment w:val="top"/>
        <w:rPr>
          <w:rFonts w:cs="TimesNewRomanPSMT"/>
          <w:sz w:val="22"/>
          <w:szCs w:val="22"/>
        </w:rPr>
      </w:pPr>
      <w:r w:rsidRPr="0000312F">
        <w:rPr>
          <w:rFonts w:cs="TimesNewRomanPSMT"/>
          <w:sz w:val="22"/>
          <w:szCs w:val="22"/>
        </w:rPr>
        <w:t>ГРАЧЕВСКОГО РАЙОНА ОРЕНБУРГСКОЙ ОБЛАСТИ</w:t>
      </w:r>
    </w:p>
    <w:p w:rsidR="0000312F" w:rsidRDefault="0000312F" w:rsidP="002B54E6">
      <w:pPr>
        <w:adjustRightInd w:val="0"/>
        <w:jc w:val="both"/>
        <w:textAlignment w:val="top"/>
        <w:rPr>
          <w:rFonts w:cs="TimesNewRomanPSMT"/>
          <w:sz w:val="28"/>
          <w:szCs w:val="28"/>
        </w:rPr>
      </w:pPr>
      <w:r>
        <w:rPr>
          <w:rFonts w:cs="TimesNewRomanPSMT"/>
          <w:sz w:val="28"/>
          <w:szCs w:val="28"/>
        </w:rPr>
        <w:t>_____________________________________________________________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312F" w:rsidTr="00977345">
        <w:tc>
          <w:tcPr>
            <w:tcW w:w="4785" w:type="dxa"/>
          </w:tcPr>
          <w:p w:rsidR="00977345" w:rsidRDefault="00977345" w:rsidP="002B54E6">
            <w:pPr>
              <w:adjustRightInd w:val="0"/>
              <w:jc w:val="both"/>
              <w:textAlignment w:val="top"/>
              <w:rPr>
                <w:rFonts w:cs="TimesNewRomanPSMT"/>
                <w:sz w:val="24"/>
                <w:szCs w:val="24"/>
              </w:rPr>
            </w:pPr>
            <w:r w:rsidRPr="00977345">
              <w:rPr>
                <w:rFonts w:cs="TimesNewRomanPSMT"/>
                <w:sz w:val="24"/>
                <w:szCs w:val="24"/>
              </w:rPr>
              <w:t xml:space="preserve">Рассмотрено </w:t>
            </w:r>
          </w:p>
          <w:p w:rsidR="0000312F" w:rsidRPr="00977345" w:rsidRDefault="00977345" w:rsidP="002B54E6">
            <w:pPr>
              <w:adjustRightInd w:val="0"/>
              <w:jc w:val="both"/>
              <w:textAlignment w:val="top"/>
              <w:rPr>
                <w:rFonts w:cs="TimesNewRomanPSMT"/>
                <w:sz w:val="24"/>
                <w:szCs w:val="24"/>
              </w:rPr>
            </w:pPr>
            <w:r w:rsidRPr="00977345">
              <w:rPr>
                <w:rFonts w:cs="TimesNewRomanPSMT"/>
                <w:sz w:val="24"/>
                <w:szCs w:val="24"/>
              </w:rPr>
              <w:t xml:space="preserve">на заседании педагогического совета </w:t>
            </w:r>
          </w:p>
          <w:p w:rsidR="00977345" w:rsidRDefault="00977345" w:rsidP="002B54E6">
            <w:pPr>
              <w:adjustRightInd w:val="0"/>
              <w:jc w:val="both"/>
              <w:textAlignment w:val="top"/>
              <w:rPr>
                <w:rFonts w:cs="TimesNewRomanPSMT"/>
                <w:sz w:val="28"/>
                <w:szCs w:val="28"/>
              </w:rPr>
            </w:pPr>
            <w:r w:rsidRPr="00977345">
              <w:rPr>
                <w:rFonts w:cs="TimesNewRomanPSMT"/>
                <w:sz w:val="24"/>
                <w:szCs w:val="24"/>
              </w:rPr>
              <w:t>Протокол №2 от 22 октября 2020г</w:t>
            </w:r>
          </w:p>
        </w:tc>
        <w:tc>
          <w:tcPr>
            <w:tcW w:w="4786" w:type="dxa"/>
          </w:tcPr>
          <w:p w:rsidR="0000312F" w:rsidRPr="00977345" w:rsidRDefault="00977345" w:rsidP="00977345">
            <w:pPr>
              <w:adjustRightInd w:val="0"/>
              <w:jc w:val="right"/>
              <w:textAlignment w:val="top"/>
              <w:rPr>
                <w:rFonts w:cs="TimesNewRomanPSMT"/>
                <w:sz w:val="24"/>
                <w:szCs w:val="24"/>
              </w:rPr>
            </w:pPr>
            <w:r w:rsidRPr="00977345">
              <w:rPr>
                <w:rFonts w:cs="TimesNewRomanPSMT"/>
                <w:sz w:val="24"/>
                <w:szCs w:val="24"/>
              </w:rPr>
              <w:t>УТВЕРЖДАЮ</w:t>
            </w:r>
          </w:p>
          <w:p w:rsidR="00977345" w:rsidRPr="00977345" w:rsidRDefault="00977345" w:rsidP="00977345">
            <w:pPr>
              <w:adjustRightInd w:val="0"/>
              <w:jc w:val="right"/>
              <w:textAlignment w:val="top"/>
              <w:rPr>
                <w:rFonts w:cs="TimesNewRomanPSMT"/>
                <w:sz w:val="24"/>
                <w:szCs w:val="24"/>
              </w:rPr>
            </w:pPr>
            <w:r w:rsidRPr="00977345">
              <w:rPr>
                <w:rFonts w:cs="TimesNewRomanPSMT"/>
                <w:sz w:val="24"/>
                <w:szCs w:val="24"/>
              </w:rPr>
              <w:t>Директор</w:t>
            </w:r>
          </w:p>
          <w:p w:rsidR="00977345" w:rsidRPr="00977345" w:rsidRDefault="00977345" w:rsidP="00977345">
            <w:pPr>
              <w:adjustRightInd w:val="0"/>
              <w:jc w:val="right"/>
              <w:textAlignment w:val="top"/>
              <w:rPr>
                <w:rFonts w:cs="TimesNewRomanPSMT"/>
                <w:sz w:val="24"/>
                <w:szCs w:val="24"/>
              </w:rPr>
            </w:pPr>
            <w:r w:rsidRPr="00977345">
              <w:rPr>
                <w:rFonts w:cs="TimesNewRomanPSMT"/>
                <w:sz w:val="24"/>
                <w:szCs w:val="24"/>
              </w:rPr>
              <w:t>__________Г.А Васильева</w:t>
            </w:r>
          </w:p>
          <w:p w:rsidR="00977345" w:rsidRDefault="00977345" w:rsidP="00977345">
            <w:pPr>
              <w:adjustRightInd w:val="0"/>
              <w:jc w:val="right"/>
              <w:textAlignment w:val="top"/>
              <w:rPr>
                <w:rFonts w:cs="TimesNewRomanPSMT"/>
                <w:sz w:val="28"/>
                <w:szCs w:val="28"/>
              </w:rPr>
            </w:pPr>
            <w:r w:rsidRPr="00977345">
              <w:rPr>
                <w:rFonts w:cs="TimesNewRomanPSMT"/>
                <w:sz w:val="24"/>
                <w:szCs w:val="24"/>
              </w:rPr>
              <w:t>От 22 октября 2020г</w:t>
            </w:r>
          </w:p>
        </w:tc>
      </w:tr>
    </w:tbl>
    <w:p w:rsidR="00BF77C4" w:rsidRDefault="00BF77C4" w:rsidP="002B54E6">
      <w:pPr>
        <w:adjustRightInd w:val="0"/>
        <w:jc w:val="both"/>
        <w:textAlignment w:val="top"/>
        <w:rPr>
          <w:rFonts w:cs="TimesNewRomanPSMT"/>
          <w:sz w:val="28"/>
          <w:szCs w:val="28"/>
        </w:rPr>
      </w:pPr>
    </w:p>
    <w:p w:rsidR="00BF77C4" w:rsidRDefault="00BF77C4" w:rsidP="002B54E6">
      <w:pPr>
        <w:adjustRightInd w:val="0"/>
        <w:jc w:val="both"/>
        <w:textAlignment w:val="top"/>
        <w:rPr>
          <w:rFonts w:cs="TimesNewRomanPSMT"/>
          <w:sz w:val="28"/>
          <w:szCs w:val="28"/>
        </w:rPr>
      </w:pPr>
    </w:p>
    <w:p w:rsidR="0000312F" w:rsidRDefault="0000312F" w:rsidP="0000312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NewRomanPS-BoldMT" w:hAnsi="TimesNewRomanPS-BoldMT" w:cs="Arial"/>
          <w:b/>
          <w:bCs/>
          <w:color w:val="000000"/>
        </w:rPr>
        <w:t>ПОЛОЖЕНИЕ</w:t>
      </w:r>
    </w:p>
    <w:p w:rsidR="0000312F" w:rsidRDefault="0000312F" w:rsidP="0000312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NewRomanPS-BoldMT" w:hAnsi="TimesNewRomanPS-BoldMT" w:cs="Arial"/>
          <w:b/>
          <w:bCs/>
          <w:color w:val="000000"/>
        </w:rPr>
        <w:t>об общем собрании </w:t>
      </w:r>
      <w:r>
        <w:rPr>
          <w:b/>
          <w:bCs/>
          <w:color w:val="000000"/>
        </w:rPr>
        <w:t>членов </w:t>
      </w:r>
      <w:r>
        <w:rPr>
          <w:rFonts w:ascii="TimesNewRomanPS-BoldMT" w:hAnsi="TimesNewRomanPS-BoldMT" w:cs="Arial"/>
          <w:b/>
          <w:bCs/>
          <w:color w:val="000000"/>
        </w:rPr>
        <w:t>трудового коллектива</w:t>
      </w:r>
    </w:p>
    <w:p w:rsidR="0000312F" w:rsidRDefault="0000312F" w:rsidP="0000312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NewRomanPS-BoldMT" w:hAnsi="TimesNewRomanPS-BoldMT" w:cs="Arial"/>
          <w:b/>
          <w:bCs/>
          <w:color w:val="000000"/>
        </w:rPr>
        <w:t>муниципального бюджетного общеобразовательного учреждения</w:t>
      </w:r>
    </w:p>
    <w:p w:rsidR="0000312F" w:rsidRDefault="0000312F" w:rsidP="0000312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NewRomanPS-BoldMT" w:hAnsi="TimesNewRomanPS-BoldMT" w:cs="Arial"/>
          <w:b/>
          <w:bCs/>
          <w:color w:val="000000"/>
        </w:rPr>
        <w:t xml:space="preserve">«Александровская </w:t>
      </w:r>
      <w:r>
        <w:rPr>
          <w:rFonts w:ascii="TimesNewRomanPS-BoldMT" w:hAnsi="TimesNewRomanPS-BoldMT" w:cs="Arial"/>
          <w:b/>
          <w:bCs/>
          <w:color w:val="000000"/>
        </w:rPr>
        <w:t>средняя общеобразовательная школа</w:t>
      </w:r>
      <w:r>
        <w:rPr>
          <w:rFonts w:ascii="TimesNewRomanPS-BoldMT" w:hAnsi="TimesNewRomanPS-BoldMT" w:cs="Arial"/>
          <w:b/>
          <w:bCs/>
          <w:color w:val="000000"/>
        </w:rPr>
        <w:t>»</w:t>
      </w:r>
      <w:r>
        <w:rPr>
          <w:rFonts w:ascii="TimesNewRomanPS-BoldMT" w:hAnsi="TimesNewRomanPS-BoldMT" w:cs="Arial"/>
          <w:b/>
          <w:bCs/>
          <w:color w:val="000000"/>
        </w:rPr>
        <w:t xml:space="preserve"> </w:t>
      </w:r>
    </w:p>
    <w:p w:rsidR="0000312F" w:rsidRDefault="0000312F" w:rsidP="0000312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00312F">
        <w:rPr>
          <w:b/>
          <w:bCs/>
          <w:color w:val="000000"/>
        </w:rPr>
        <w:t>I. Общие положения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1.1.​ Общее собрание членов трудового коллектива (далее -  Собрание)</w:t>
      </w:r>
      <w:r w:rsidRPr="0000312F">
        <w:rPr>
          <w:b/>
          <w:bCs/>
          <w:color w:val="000000"/>
        </w:rPr>
        <w:t> </w:t>
      </w:r>
      <w:r w:rsidRPr="0000312F">
        <w:rPr>
          <w:color w:val="000000"/>
        </w:rPr>
        <w:t>муниципального бюджетного общеобразовательного учреждения </w:t>
      </w:r>
      <w:r w:rsidRPr="0000312F">
        <w:rPr>
          <w:color w:val="000000"/>
        </w:rPr>
        <w:t xml:space="preserve"> Александровской </w:t>
      </w:r>
      <w:r w:rsidRPr="0000312F">
        <w:rPr>
          <w:color w:val="000000"/>
        </w:rPr>
        <w:t>средней общеобразовательной школы (далее – Школа) является органом самоуправления.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1.2.​ Общее собрание создается в целях развития и совершенствования образовательной деятельности Школы, а также расширения коллегиальных, демократических форм управления на основании Устава Школы.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1.3.​ Основной задачей Общего собрания является коллегиальное решение важных вопросов жизнедеятельности трудового коллектива Школы.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1.4.​ Общее собрание работает в тесном контакте с другими органами школьного самоуправления, а также с различными организациями и социальными институтами вне Школы, являющимися социальными партнёрами в реализации образовательных целей и задач Школы.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1.5.​ В своей деятельности Общее собрание руководствуется действующим законодательством, Уставом Школы и настоящим Положением.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00312F">
        <w:rPr>
          <w:b/>
          <w:bCs/>
          <w:color w:val="000000"/>
        </w:rPr>
        <w:t>II. Компетенция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2.1. К исключительной компетенции Собрания относится: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– принятие Устава школы, изменений и дополнений к нему;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– обсуждение информации директора о перспективах развития школы;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– обсуждение и принятие Правил внутреннего трудового распорядка по представлению директора школы;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– принятие Коллективного договора;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sym w:font="Symbol" w:char="F02D"/>
      </w:r>
      <w:r w:rsidRPr="0000312F">
        <w:rPr>
          <w:color w:val="000000"/>
        </w:rPr>
        <w:t>​ обсуждение и принятие Положения об организации работы по охране труда и обеспечению безопасности образовательного процесса;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sym w:font="Symbol" w:char="F02D"/>
      </w:r>
      <w:r w:rsidRPr="0000312F">
        <w:rPr>
          <w:color w:val="000000"/>
        </w:rPr>
        <w:t>​ обсуждение и принятие Положения о системе оплаты труда и стимулировании работников;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– рассмотрение кандидатур работников школы к награждению;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sym w:font="Symbol" w:char="F02D"/>
      </w:r>
      <w:r w:rsidRPr="0000312F">
        <w:rPr>
          <w:color w:val="000000"/>
        </w:rPr>
        <w:t>​ иные локальные акты Школы, содержащие нормы трудового права.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2.2. Собрание может рассмотреть и другие вопросы жизнедеятельности школы или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передавать данные полномочия другим органам самоуправления школы.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 xml:space="preserve">2.3. В случае необходимости Собрание может организовать и провести </w:t>
      </w:r>
      <w:proofErr w:type="gramStart"/>
      <w:r w:rsidRPr="0000312F">
        <w:rPr>
          <w:color w:val="000000"/>
        </w:rPr>
        <w:t>общешкольную</w:t>
      </w:r>
      <w:proofErr w:type="gramEnd"/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конференцию, в работе которой принимают участие с правом решающего голоса члены</w:t>
      </w:r>
    </w:p>
    <w:p w:rsidR="0000312F" w:rsidRPr="0000312F" w:rsidRDefault="0000312F" w:rsidP="0000312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0312F">
        <w:rPr>
          <w:color w:val="000000"/>
        </w:rPr>
        <w:t>трудового коллектива и представители родительской общественности от каждого класса.</w:t>
      </w:r>
      <w:r w:rsidRPr="0000312F">
        <w:rPr>
          <w:b/>
          <w:bCs/>
          <w:color w:val="000000"/>
        </w:rPr>
        <w:t> </w:t>
      </w:r>
    </w:p>
    <w:p w:rsidR="002B54E6" w:rsidRPr="0000312F" w:rsidRDefault="002B54E6" w:rsidP="0000312F">
      <w:pPr>
        <w:adjustRightInd w:val="0"/>
        <w:ind w:firstLine="360"/>
        <w:textAlignment w:val="top"/>
      </w:pPr>
      <w:r w:rsidRPr="0000312F">
        <w:rPr>
          <w:b/>
          <w:bCs/>
        </w:rPr>
        <w:t> </w:t>
      </w:r>
    </w:p>
    <w:p w:rsidR="002B54E6" w:rsidRPr="0000312F" w:rsidRDefault="002B54E6" w:rsidP="0000312F">
      <w:pPr>
        <w:adjustRightInd w:val="0"/>
        <w:ind w:firstLine="360"/>
        <w:jc w:val="center"/>
        <w:textAlignment w:val="top"/>
      </w:pPr>
      <w:r w:rsidRPr="0000312F">
        <w:rPr>
          <w:b/>
          <w:bCs/>
          <w:lang w:val="en-US"/>
        </w:rPr>
        <w:t>III</w:t>
      </w:r>
      <w:r w:rsidRPr="0000312F">
        <w:rPr>
          <w:b/>
          <w:bCs/>
        </w:rPr>
        <w:t>. Состав и порядок работы</w:t>
      </w:r>
    </w:p>
    <w:p w:rsidR="002B54E6" w:rsidRPr="0000312F" w:rsidRDefault="002B54E6" w:rsidP="002B54E6">
      <w:pPr>
        <w:numPr>
          <w:ilvl w:val="1"/>
          <w:numId w:val="4"/>
        </w:numPr>
        <w:adjustRightInd w:val="0"/>
        <w:jc w:val="both"/>
        <w:textAlignment w:val="top"/>
      </w:pPr>
      <w:r w:rsidRPr="0000312F">
        <w:lastRenderedPageBreak/>
        <w:t xml:space="preserve">В состав Общего собрания входят все сотрудники, для которых Школа является основным местом работы. </w:t>
      </w:r>
    </w:p>
    <w:p w:rsidR="002B54E6" w:rsidRPr="0000312F" w:rsidRDefault="002B54E6" w:rsidP="002B54E6">
      <w:pPr>
        <w:numPr>
          <w:ilvl w:val="1"/>
          <w:numId w:val="4"/>
        </w:numPr>
        <w:adjustRightInd w:val="0"/>
        <w:jc w:val="both"/>
        <w:textAlignment w:val="top"/>
      </w:pPr>
      <w:r w:rsidRPr="0000312F">
        <w:t>Общее собрание собирается директором Школы не реже двух раз в течение  учебного года.</w:t>
      </w:r>
    </w:p>
    <w:p w:rsidR="002B54E6" w:rsidRPr="0000312F" w:rsidRDefault="002B54E6" w:rsidP="002B54E6">
      <w:pPr>
        <w:numPr>
          <w:ilvl w:val="1"/>
          <w:numId w:val="4"/>
        </w:numPr>
        <w:adjustRightInd w:val="0"/>
        <w:jc w:val="both"/>
        <w:textAlignment w:val="top"/>
      </w:pPr>
      <w:r w:rsidRPr="0000312F">
        <w:t>Внеочередной созыв Общего собрания может произойти по требованию директора Школы или по заявлению 1/3 членов Общего собрания поданному в письменном виде.</w:t>
      </w:r>
    </w:p>
    <w:p w:rsidR="002B54E6" w:rsidRPr="0000312F" w:rsidRDefault="002B54E6" w:rsidP="002B54E6">
      <w:pPr>
        <w:numPr>
          <w:ilvl w:val="1"/>
          <w:numId w:val="4"/>
        </w:numPr>
        <w:adjustRightInd w:val="0"/>
        <w:jc w:val="both"/>
        <w:textAlignment w:val="top"/>
      </w:pPr>
      <w:r w:rsidRPr="0000312F">
        <w:t>Общее собрание считается правомочным, если на нем присутствует не менее двух третей списочного состава работников Школы.</w:t>
      </w:r>
    </w:p>
    <w:p w:rsidR="002B54E6" w:rsidRPr="0000312F" w:rsidRDefault="002B54E6" w:rsidP="002B54E6">
      <w:pPr>
        <w:numPr>
          <w:ilvl w:val="1"/>
          <w:numId w:val="4"/>
        </w:numPr>
        <w:adjustRightInd w:val="0"/>
        <w:jc w:val="both"/>
        <w:textAlignment w:val="top"/>
      </w:pPr>
      <w:r w:rsidRPr="0000312F">
        <w:t>Общее собрание ведет председатель, избираемый из числа участников. На Общем собрании избирается также секретарь, который ведет всю документацию и сдает ее в архив в установленном порядке. Председатель и секретарь Общего собрания избираются сроком на один учебный год.</w:t>
      </w:r>
    </w:p>
    <w:p w:rsidR="002B54E6" w:rsidRPr="0000312F" w:rsidRDefault="002B54E6" w:rsidP="002B54E6">
      <w:pPr>
        <w:numPr>
          <w:ilvl w:val="1"/>
          <w:numId w:val="4"/>
        </w:numPr>
        <w:adjustRightInd w:val="0"/>
        <w:jc w:val="both"/>
        <w:textAlignment w:val="top"/>
      </w:pPr>
      <w:r w:rsidRPr="0000312F">
        <w:t>Решения принимаются открытым голосованием. Решение Общего собрания считается принятым, если за него проголосовало не менее половины, присутствующих на собрании. При равном количестве голосов решающим является голос председателя Общего собрании.</w:t>
      </w:r>
    </w:p>
    <w:p w:rsidR="002B54E6" w:rsidRPr="0000312F" w:rsidRDefault="002B54E6" w:rsidP="002B54E6">
      <w:pPr>
        <w:numPr>
          <w:ilvl w:val="1"/>
          <w:numId w:val="4"/>
        </w:numPr>
        <w:adjustRightInd w:val="0"/>
        <w:jc w:val="both"/>
        <w:textAlignment w:val="top"/>
      </w:pPr>
      <w:r w:rsidRPr="0000312F">
        <w:t>Решения Общего собрания, принятые в пределах его полномочий и в соответствии с законодательством, после утверждения его директором Школы являются обязательными для исполнения всеми участниками образовательного процесса.</w:t>
      </w:r>
    </w:p>
    <w:p w:rsidR="002B54E6" w:rsidRPr="0000312F" w:rsidRDefault="002B54E6" w:rsidP="002B54E6">
      <w:pPr>
        <w:numPr>
          <w:ilvl w:val="1"/>
          <w:numId w:val="4"/>
        </w:numPr>
        <w:adjustRightInd w:val="0"/>
        <w:jc w:val="both"/>
        <w:textAlignment w:val="top"/>
      </w:pPr>
      <w:r w:rsidRPr="0000312F">
        <w:t xml:space="preserve">Все решения Общего собрания своевременно доводятся до сведения всех участников образовательного процесса. </w:t>
      </w:r>
    </w:p>
    <w:p w:rsidR="00E8757B" w:rsidRPr="0000312F" w:rsidRDefault="00E8757B" w:rsidP="002B54E6">
      <w:pPr>
        <w:numPr>
          <w:ilvl w:val="1"/>
          <w:numId w:val="4"/>
        </w:numPr>
        <w:adjustRightInd w:val="0"/>
        <w:jc w:val="both"/>
        <w:textAlignment w:val="top"/>
      </w:pPr>
    </w:p>
    <w:p w:rsidR="002B54E6" w:rsidRPr="0000312F" w:rsidRDefault="002B54E6" w:rsidP="002B54E6">
      <w:pPr>
        <w:jc w:val="center"/>
        <w:textAlignment w:val="top"/>
        <w:rPr>
          <w:b/>
        </w:rPr>
      </w:pPr>
    </w:p>
    <w:p w:rsidR="002B54E6" w:rsidRPr="0000312F" w:rsidRDefault="002B54E6" w:rsidP="002B54E6">
      <w:pPr>
        <w:textAlignment w:val="top"/>
      </w:pPr>
      <w:r w:rsidRPr="0000312F">
        <w:rPr>
          <w:b/>
          <w:lang w:val="en-US"/>
        </w:rPr>
        <w:t>IV</w:t>
      </w:r>
      <w:r w:rsidRPr="0000312F">
        <w:rPr>
          <w:b/>
        </w:rPr>
        <w:t>. Документация и отчётность</w:t>
      </w:r>
    </w:p>
    <w:p w:rsidR="002B54E6" w:rsidRPr="0000312F" w:rsidRDefault="002B54E6" w:rsidP="002B54E6">
      <w:pPr>
        <w:numPr>
          <w:ilvl w:val="1"/>
          <w:numId w:val="5"/>
        </w:numPr>
        <w:adjustRightInd w:val="0"/>
        <w:jc w:val="both"/>
        <w:textAlignment w:val="top"/>
      </w:pPr>
      <w:r w:rsidRPr="0000312F">
        <w:t>Заседания Общего собрания протоколируются. Протоколы подписываются председателем и секретарем.</w:t>
      </w:r>
    </w:p>
    <w:p w:rsidR="002B54E6" w:rsidRPr="0000312F" w:rsidRDefault="002B54E6" w:rsidP="002B54E6">
      <w:pPr>
        <w:numPr>
          <w:ilvl w:val="1"/>
          <w:numId w:val="5"/>
        </w:numPr>
        <w:adjustRightInd w:val="0"/>
        <w:jc w:val="both"/>
        <w:textAlignment w:val="top"/>
      </w:pPr>
      <w:r w:rsidRPr="0000312F">
        <w:t>Документация Общего собрания постоянно хранится в делах Школы и передается по акту.</w:t>
      </w:r>
    </w:p>
    <w:p w:rsidR="00FD152D" w:rsidRPr="0000312F" w:rsidRDefault="00FD152D"/>
    <w:sectPr w:rsidR="00FD152D" w:rsidRPr="0000312F" w:rsidSect="008360C5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D0050"/>
    <w:multiLevelType w:val="multilevel"/>
    <w:tmpl w:val="553C5BD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17182664"/>
    <w:multiLevelType w:val="multilevel"/>
    <w:tmpl w:val="0036660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NewRomanPSM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NewRomanPSM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NewRomanPSM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NewRomanPSM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NewRomanPSM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NewRomanPSM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NewRomanPSM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NewRomanPSM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NewRomanPSMT"/>
      </w:rPr>
    </w:lvl>
  </w:abstractNum>
  <w:abstractNum w:abstractNumId="2">
    <w:nsid w:val="253D5FFB"/>
    <w:multiLevelType w:val="multilevel"/>
    <w:tmpl w:val="F4D8B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NewRomanPSM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NewRomanPSM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NewRomanPSM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NewRomanPSM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NewRomanPSM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NewRomanPSM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NewRomanPSM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NewRomanPSM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NewRomanPSMT"/>
      </w:rPr>
    </w:lvl>
  </w:abstractNum>
  <w:abstractNum w:abstractNumId="3">
    <w:nsid w:val="428A787E"/>
    <w:multiLevelType w:val="multilevel"/>
    <w:tmpl w:val="B77EFD6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64BC5F3E"/>
    <w:multiLevelType w:val="hybridMultilevel"/>
    <w:tmpl w:val="3FA28E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54E6"/>
    <w:rsid w:val="0000312F"/>
    <w:rsid w:val="000E5075"/>
    <w:rsid w:val="001D32CB"/>
    <w:rsid w:val="002B54E6"/>
    <w:rsid w:val="00360917"/>
    <w:rsid w:val="0036521E"/>
    <w:rsid w:val="008360C5"/>
    <w:rsid w:val="00977345"/>
    <w:rsid w:val="009D2E96"/>
    <w:rsid w:val="00B53F6D"/>
    <w:rsid w:val="00BF77C4"/>
    <w:rsid w:val="00CF33B5"/>
    <w:rsid w:val="00DA12A3"/>
    <w:rsid w:val="00E8757B"/>
    <w:rsid w:val="00EB32F0"/>
    <w:rsid w:val="00FD1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7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7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00312F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003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0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Zavuch</cp:lastModifiedBy>
  <cp:revision>9</cp:revision>
  <cp:lastPrinted>2020-12-24T08:59:00Z</cp:lastPrinted>
  <dcterms:created xsi:type="dcterms:W3CDTF">2014-12-13T04:30:00Z</dcterms:created>
  <dcterms:modified xsi:type="dcterms:W3CDTF">2020-12-24T09:45:00Z</dcterms:modified>
</cp:coreProperties>
</file>